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Pr="004148A8" w:rsidRDefault="004148A8" w:rsidP="004148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148A8">
        <w:rPr>
          <w:rFonts w:ascii="Times New Roman" w:hAnsi="Times New Roman" w:cs="Times New Roman"/>
          <w:b/>
          <w:sz w:val="40"/>
          <w:szCs w:val="40"/>
        </w:rPr>
        <w:t>Ngành Cơ điện tử</w:t>
      </w:r>
    </w:p>
    <w:tbl>
      <w:tblPr>
        <w:tblW w:w="9560" w:type="dxa"/>
        <w:tblInd w:w="392" w:type="dxa"/>
        <w:tblLook w:val="04A0" w:firstRow="1" w:lastRow="0" w:firstColumn="1" w:lastColumn="0" w:noHBand="0" w:noVBand="1"/>
      </w:tblPr>
      <w:tblGrid>
        <w:gridCol w:w="708"/>
        <w:gridCol w:w="5474"/>
        <w:gridCol w:w="1620"/>
        <w:gridCol w:w="1758"/>
      </w:tblGrid>
      <w:tr w:rsidR="00D84945" w:rsidRPr="00D84945" w:rsidTr="00575566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thí nghiệm TA-10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điều khiển M340 với HDMI STU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điện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2914B2">
        <w:trPr>
          <w:trHeight w:val="55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B2" w:rsidRPr="002914B2" w:rsidRDefault="00D84945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D84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1) </w:t>
            </w:r>
            <w:r w:rsidR="002914B2"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Vali bài KT điện 1: Công nghệ DC (Mỗi vali có 3 bo + 1 đĩa)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2) 17 Vali bài KT điện 2: Công nghệ AC (Mỗi vali có 3 bo + 1 đĩa)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3) 17 Vali bài KT điện tử 1: Các thành phần bán dẫn (Mỗi vali có 3 bo + 1 đĩa)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4) 17 Vali bài KT điện tử 2: Dao động đa hài transitor (Mỗi vali có 3 bo + 1 đĩa)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5) 17 Vali bài KT điện tử 3: Khuếch đại  transitor (Mỗi vali có 3 bo + 1 đĩa)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6) 17 hệ thống bảng cắm Unitrain-I với hộp cáp nối (140 cáp)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7) 17 phần mềm Unitrain-I TINA phiên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bản cho sinh viên (12 ngôn ngữ)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D84945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bằng điện tử PE482A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DC bằng điện trở Shunt PE482B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giao tiếp phòng Multimedia  gồm (dùng cho 17 bộ):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1) 17 bộ giao tiếp. Linh kiện kèm theo: + 17 đĩa CD cài đặt  + 17 bộ cáp máy tính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 hoặc giao tiếp)  + 17 bộ nguồn  + 17 dây nguồn   + Tài liệu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2) 34 bộ thí nghiệm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3) 17 bộ dây nối 2mm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4) 170 dây nối 2mm/5mm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5) 19 điện trở mắc song song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6) 100 dây nối 2mm/5mm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7) 47 dây cáp đen 2mm - dài 45cm</w:t>
            </w:r>
          </w:p>
          <w:p w:rsidR="002914B2" w:rsidRPr="002914B2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8) 21 dây cáp xanh 2mm- dài 45cm</w:t>
            </w:r>
          </w:p>
          <w:p w:rsidR="00D84945" w:rsidRPr="00D84945" w:rsidRDefault="002914B2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9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9) 34 dây cáp vàng 2mm- dài 45cm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kiểm tra dây mạng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mã hóa xung vòng quay E6A2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291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phận điều khiển bề mặt M340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E917A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7A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E917A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7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tổng đài LG 102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EM-600-DC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1 pha EM-600-1P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3 pha EM-600-3P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Búa các loại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Digital multimetter EDM4760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Động cơ 3pha 1/2HP 36 rãnh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tốc độ thấp: 1500v/p, tốc độ cao: 3000v/p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96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Kyoritsu 5601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kim Kyoritsu 1109s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số Kyoritsu 1012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MegaOhm dạng số Kyoritsu 3007A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219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181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xác định thứ tự pha Kyoritsu 8035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ASK, FSK, PSK- Model: SO4204-9L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PAM/PCM - Model: SO4204-9J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PTM - Model: SO4204-9K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AM/FM - Model: SO4204-9M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đo và kết nối - Model: SO4203-2J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thực hành ăngteng - Model: SO4204-9W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Máy nén khí Puma 3HP + Máy sấy khí Lode star 5HP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tự động M241 PLC PACK với màn hình và ổ đĩa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loại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629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Khoan tay Bosch - GSB 10RE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Khối giao diện UNITRAIN I- Model: SO4203-2A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Khối mô đun kết nối - Model: SO4203-2B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cắt sắt Makita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khoan bàn 13 ly Professional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nạp EPROM LABTOOL 148C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khí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phát sóng âm tần AG-2601A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phát sóng âm tần Pintek FG-32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phát sóng RF SG-4160B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D84945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71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thí nghiệm - Model: SO4204-9D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Model: SO4204-9F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SO4204-9E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SO4204-9A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cánh tay hoạt động được AMR-5RC 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+ chương trình AMR- 5RC và tài liệu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cho lưới phân phối hạ thế - Mã số 09T - TN21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Nâng phần điều khiển bằng TWIDO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Ocsilloscope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Phần mềm GXWorks và GTWorks Mitsubishi 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SW4D5C-QSET-E Mitsubishi SW2D5C-GTWK2-E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PM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Phần nâng hạ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Vali cách điện mạch 8051 </w:t>
            </w:r>
            <w:proofErr w:type="gramStart"/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+  Dây</w:t>
            </w:r>
            <w:proofErr w:type="gramEnd"/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nguồn.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LCD Toshiba 42" - A3000E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Sony 25" XA-25 M80A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băng chuyền hoạt động bằng động cơ AC</w:t>
            </w: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băng chuyền hoạt động bằng động cơ DC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kiểm tra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lắp ráp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lưu kho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sắp xếp (phân loại)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tháo gắp phôi dùng robot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Trạm vận chuyển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283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trang bị điện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cac loại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862</w:t>
            </w:r>
          </w:p>
        </w:tc>
      </w:tr>
      <w:tr w:rsidR="00D84945" w:rsidRPr="00D84945" w:rsidTr="00575566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45">
              <w:rPr>
                <w:rFonts w:ascii="Times New Roman" w:eastAsia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945" w:rsidRPr="00D84945" w:rsidRDefault="00D84945" w:rsidP="00D8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494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</w:tbl>
    <w:p w:rsidR="004148A8" w:rsidRPr="004148A8" w:rsidRDefault="004148A8" w:rsidP="004148A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48A8" w:rsidRPr="004148A8" w:rsidSect="002914B2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A8"/>
    <w:rsid w:val="001A1F76"/>
    <w:rsid w:val="002914B2"/>
    <w:rsid w:val="004148A8"/>
    <w:rsid w:val="00575566"/>
    <w:rsid w:val="009E3D93"/>
    <w:rsid w:val="00D84945"/>
    <w:rsid w:val="00E9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48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48A8"/>
    <w:rPr>
      <w:color w:val="800080"/>
      <w:u w:val="single"/>
    </w:rPr>
  </w:style>
  <w:style w:type="paragraph" w:customStyle="1" w:styleId="font5">
    <w:name w:val="font5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4148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48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48A8"/>
    <w:rPr>
      <w:color w:val="800080"/>
      <w:u w:val="single"/>
    </w:rPr>
  </w:style>
  <w:style w:type="paragraph" w:customStyle="1" w:styleId="font5">
    <w:name w:val="font5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4148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5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9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10</cp:revision>
  <dcterms:created xsi:type="dcterms:W3CDTF">2018-03-30T08:56:00Z</dcterms:created>
  <dcterms:modified xsi:type="dcterms:W3CDTF">2018-04-03T07:44:00Z</dcterms:modified>
</cp:coreProperties>
</file>